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29BB" w14:textId="77777777" w:rsidR="00A00081" w:rsidRPr="009611EF" w:rsidRDefault="00A00081" w:rsidP="00A00081">
      <w:pPr>
        <w:ind w:left="-567" w:right="-851"/>
        <w:jc w:val="center"/>
        <w:rPr>
          <w:rFonts w:ascii="Calibri Light" w:hAnsi="Calibri Light" w:cs="Calibri Light"/>
        </w:rPr>
      </w:pPr>
      <w:r w:rsidRPr="009611EF">
        <w:rPr>
          <w:rFonts w:ascii="Calibri Light" w:hAnsi="Calibri Light" w:cs="Calibri Light"/>
          <w:b/>
        </w:rPr>
        <w:t xml:space="preserve">Grille d’observation </w:t>
      </w:r>
      <w:r>
        <w:rPr>
          <w:rFonts w:ascii="Calibri Light" w:hAnsi="Calibri Light" w:cs="Calibri Light"/>
          <w:b/>
        </w:rPr>
        <w:t>ou d’auto</w:t>
      </w:r>
      <w:r w:rsidR="00FC3039">
        <w:rPr>
          <w:rFonts w:ascii="Calibri Light" w:hAnsi="Calibri Light" w:cs="Calibri Light"/>
          <w:b/>
        </w:rPr>
        <w:t>-</w:t>
      </w:r>
      <w:r>
        <w:rPr>
          <w:rFonts w:ascii="Calibri Light" w:hAnsi="Calibri Light" w:cs="Calibri Light"/>
          <w:b/>
        </w:rPr>
        <w:t xml:space="preserve">évaluation </w:t>
      </w:r>
      <w:r w:rsidRPr="009611EF">
        <w:rPr>
          <w:rFonts w:ascii="Calibri Light" w:hAnsi="Calibri Light" w:cs="Calibri Light"/>
          <w:b/>
        </w:rPr>
        <w:t>de l’enseign</w:t>
      </w:r>
      <w:r>
        <w:rPr>
          <w:rFonts w:ascii="Calibri Light" w:hAnsi="Calibri Light" w:cs="Calibri Light"/>
          <w:b/>
        </w:rPr>
        <w:t>eme</w:t>
      </w:r>
      <w:r w:rsidRPr="009611EF">
        <w:rPr>
          <w:rFonts w:ascii="Calibri Light" w:hAnsi="Calibri Light" w:cs="Calibri Light"/>
          <w:b/>
        </w:rPr>
        <w:t>nt</w:t>
      </w:r>
      <w:r>
        <w:rPr>
          <w:rFonts w:ascii="Calibri Light" w:hAnsi="Calibri Light" w:cs="Calibri Light"/>
          <w:b/>
        </w:rPr>
        <w:t xml:space="preserve"> - Filles-garçons -</w:t>
      </w:r>
    </w:p>
    <w:p w14:paraId="4656AD18" w14:textId="77777777" w:rsidR="00A00081" w:rsidRPr="009611EF" w:rsidRDefault="00A00081" w:rsidP="00A00081">
      <w:pPr>
        <w:ind w:left="-567" w:right="-851"/>
        <w:jc w:val="center"/>
        <w:rPr>
          <w:rFonts w:ascii="Calibri Light" w:hAnsi="Calibri Light" w:cs="Calibri Light"/>
          <w:b/>
        </w:rPr>
      </w:pPr>
      <w:r w:rsidRPr="009611EF">
        <w:rPr>
          <w:rFonts w:ascii="Calibri Light" w:hAnsi="Calibri Light" w:cs="Calibri Light"/>
          <w:b/>
        </w:rPr>
        <w:t xml:space="preserve">Séance de </w:t>
      </w:r>
      <w:r>
        <w:rPr>
          <w:rFonts w:ascii="Calibri Light" w:hAnsi="Calibri Light" w:cs="Calibri Light"/>
          <w:b/>
        </w:rPr>
        <w:t>français</w:t>
      </w:r>
    </w:p>
    <w:p w14:paraId="063B5A79" w14:textId="77777777" w:rsidR="00A00081" w:rsidRPr="009608DF" w:rsidRDefault="00A00081" w:rsidP="00A00081">
      <w:pP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9608DF">
        <w:rPr>
          <w:rFonts w:ascii="Calibri Light" w:eastAsia="Times New Roman" w:hAnsi="Calibri Light" w:cs="Calibri Light"/>
          <w:sz w:val="24"/>
          <w:szCs w:val="24"/>
          <w:lang w:eastAsia="fr-FR"/>
        </w:rPr>
        <w:t>L’objectif est d’observer l’éventuelle présence de stéréotypes dans une séance d’enseignement.</w:t>
      </w:r>
    </w:p>
    <w:p w14:paraId="2E0A84E3" w14:textId="77777777"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L</w:t>
      </w:r>
      <w:r w:rsidRPr="009608DF">
        <w:rPr>
          <w:rFonts w:eastAsia="Times New Roman" w:cstheme="majorHAnsi"/>
          <w:sz w:val="24"/>
          <w:szCs w:val="24"/>
          <w:lang w:eastAsia="fr-FR"/>
        </w:rPr>
        <w:t xml:space="preserve">’observation générale de l’enseignement est </w:t>
      </w:r>
      <w:r>
        <w:rPr>
          <w:rFonts w:eastAsia="Times New Roman" w:cstheme="majorHAnsi"/>
          <w:sz w:val="24"/>
          <w:szCs w:val="24"/>
          <w:lang w:eastAsia="fr-FR"/>
        </w:rPr>
        <w:t>divisée</w:t>
      </w:r>
      <w:r w:rsidRPr="009608DF">
        <w:rPr>
          <w:rFonts w:eastAsia="Times New Roman" w:cstheme="majorHAnsi"/>
          <w:sz w:val="24"/>
          <w:szCs w:val="24"/>
          <w:lang w:eastAsia="fr-FR"/>
        </w:rPr>
        <w:t xml:space="preserve"> en sept parties : </w:t>
      </w:r>
    </w:p>
    <w:p w14:paraId="6498C364"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plan de classe</w:t>
      </w:r>
    </w:p>
    <w:p w14:paraId="538CC5BE"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La parole des élèves</w:t>
      </w:r>
    </w:p>
    <w:p w14:paraId="5A8AF1DF"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passages au tableau</w:t>
      </w:r>
    </w:p>
    <w:p w14:paraId="1F6DEEC6"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L’organisation du travail : cas des travaux de groupes</w:t>
      </w:r>
    </w:p>
    <w:p w14:paraId="576DF7F2"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interventions individualisées auprès des élèves</w:t>
      </w:r>
    </w:p>
    <w:p w14:paraId="30CDECD6"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choix des exercices proposés aux élèves</w:t>
      </w:r>
    </w:p>
    <w:p w14:paraId="67039320" w14:textId="77777777"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affichages dans la classe, les documents utilisés durant la séance (textes et images)</w:t>
      </w:r>
    </w:p>
    <w:p w14:paraId="0F30141C" w14:textId="77777777"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 xml:space="preserve">En fin de document, une dernière partie </w:t>
      </w:r>
      <w:r>
        <w:rPr>
          <w:rFonts w:ascii="Calibri Light" w:eastAsia="Times New Roman" w:hAnsi="Calibri Light" w:cs="Calibri Light"/>
          <w:sz w:val="24"/>
          <w:szCs w:val="24"/>
          <w:lang w:eastAsia="fr-FR"/>
        </w:rPr>
        <w:t>apporte</w:t>
      </w:r>
      <w:r w:rsidRPr="009608DF">
        <w:rPr>
          <w:rFonts w:ascii="Calibri Light" w:eastAsia="Times New Roman" w:hAnsi="Calibri Light" w:cs="Calibri Light"/>
          <w:sz w:val="24"/>
          <w:szCs w:val="24"/>
          <w:lang w:eastAsia="fr-FR"/>
        </w:rPr>
        <w:t xml:space="preserve"> quelques </w:t>
      </w:r>
      <w:r>
        <w:rPr>
          <w:rFonts w:ascii="Calibri Light" w:eastAsia="Times New Roman" w:hAnsi="Calibri Light" w:cs="Calibri Light"/>
          <w:sz w:val="24"/>
          <w:szCs w:val="24"/>
          <w:lang w:eastAsia="fr-FR"/>
        </w:rPr>
        <w:t>précisions</w:t>
      </w:r>
      <w:r w:rsidRPr="009608DF">
        <w:rPr>
          <w:rFonts w:ascii="Calibri Light" w:eastAsia="Times New Roman" w:hAnsi="Calibri Light" w:cs="Calibri Light"/>
          <w:sz w:val="24"/>
          <w:szCs w:val="24"/>
          <w:lang w:eastAsia="fr-FR"/>
        </w:rPr>
        <w:t xml:space="preserve"> sur les stéréotypes, qui peuvent guider et faciliter les observations. </w:t>
      </w:r>
    </w:p>
    <w:p w14:paraId="428035B6" w14:textId="77777777"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sidRPr="009608DF">
        <w:rPr>
          <w:rFonts w:eastAsia="Times New Roman" w:cstheme="majorHAnsi"/>
          <w:sz w:val="24"/>
          <w:szCs w:val="24"/>
          <w:lang w:eastAsia="fr-FR"/>
        </w:rPr>
        <w:t>Pour objectiver les constats, il est proposé de recueillir des informations quantitatives (utilisation de bâtons pendant l’observation pour compter, mesurer le temps, etc.) et/ou d’apporter des commentaires.</w:t>
      </w:r>
      <w:r w:rsidRPr="00BC1C89">
        <w:rPr>
          <w:rFonts w:eastAsia="Times New Roman" w:cstheme="majorHAnsi"/>
          <w:lang w:eastAsia="fr-FR"/>
        </w:rPr>
        <w:t xml:space="preserve"> </w:t>
      </w:r>
    </w:p>
    <w:p w14:paraId="4B996228" w14:textId="77777777" w:rsidR="00A00081" w:rsidRPr="007B1905"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14:paraId="5657669B"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w:t>
      </w:r>
      <w:r w:rsidRPr="00E86C7F">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n’est ni possible ni souhaitable.</w:t>
      </w:r>
      <w:r w:rsidRPr="006E3179">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Il convient donc de sélectionner au préalable les items que l’on choisit d’étudier.</w:t>
      </w:r>
    </w:p>
    <w:p w14:paraId="72082C7C"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d’observation, didactiques ou pédagogiques, en uti</w:t>
      </w:r>
      <w:r>
        <w:rPr>
          <w:rFonts w:ascii="Calibri Light" w:eastAsia="Times New Roman" w:hAnsi="Calibri Light" w:cs="Calibri Light"/>
          <w:sz w:val="24"/>
          <w:szCs w:val="24"/>
          <w:lang w:eastAsia="fr-FR"/>
        </w:rPr>
        <w:t>lisant des 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14:paraId="3E9F8BA1"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Dans le cas d’une auto-évaluation de son propre enseignement, il est conseillé de ne retenir que des items faciles à reporter dans le tableau.</w:t>
      </w:r>
    </w:p>
    <w:p w14:paraId="09BC7FA0"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14:paraId="1F78D254" w14:textId="77777777" w:rsidR="00A00081" w:rsidRDefault="00A00081" w:rsidP="00A00081">
      <w:pPr>
        <w:pBdr>
          <w:top w:val="single" w:sz="4" w:space="14"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14:paraId="792992A4" w14:textId="77777777" w:rsidR="00A00081" w:rsidRPr="009608DF" w:rsidRDefault="00A00081" w:rsidP="00A00081">
      <w:pPr>
        <w:pBdr>
          <w:top w:val="single" w:sz="4" w:space="14"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14:paraId="4AEB8B46" w14:textId="77777777"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14:paraId="494AD345"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lastRenderedPageBreak/>
        <w:t>Date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École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Classe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p>
    <w:p w14:paraId="5697EBE9"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t xml:space="preserve">Heure début : </w:t>
      </w:r>
      <w:r w:rsidRPr="009611EF">
        <w:rPr>
          <w:rFonts w:ascii="Calibri Light" w:eastAsia="Times New Roman" w:hAnsi="Calibri Light" w:cs="Calibri Light"/>
          <w:color w:val="000000"/>
          <w:u w:val="single"/>
          <w:lang w:eastAsia="fr-FR"/>
        </w:rPr>
        <w:t>________</w:t>
      </w:r>
      <w:r w:rsidRPr="009611EF">
        <w:rPr>
          <w:rFonts w:ascii="Calibri Light" w:eastAsia="Times New Roman" w:hAnsi="Calibri Light" w:cs="Calibri Light"/>
          <w:color w:val="000000"/>
          <w:lang w:eastAsia="fr-FR"/>
        </w:rPr>
        <w:tab/>
        <w:t>Heure fin :</w:t>
      </w:r>
      <w:r w:rsidRPr="009611EF">
        <w:rPr>
          <w:rFonts w:ascii="Calibri Light" w:eastAsia="Times New Roman" w:hAnsi="Calibri Light" w:cs="Calibri Light"/>
          <w:color w:val="000000"/>
          <w:u w:val="single"/>
          <w:lang w:eastAsia="fr-FR"/>
        </w:rPr>
        <w:t xml:space="preserve"> </w:t>
      </w:r>
      <w:r w:rsidRPr="009611EF">
        <w:rPr>
          <w:rFonts w:ascii="Calibri Light" w:eastAsia="Times New Roman" w:hAnsi="Calibri Light" w:cs="Calibri Light"/>
          <w:color w:val="000000"/>
          <w:u w:val="single"/>
          <w:lang w:eastAsia="fr-FR"/>
        </w:rPr>
        <w:tab/>
        <w:t xml:space="preserve">_____ </w:t>
      </w:r>
    </w:p>
    <w:p w14:paraId="1D422E6D" w14:textId="77777777"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lang w:eastAsia="fr-FR"/>
        </w:rPr>
      </w:pPr>
      <w:r w:rsidRPr="009611EF">
        <w:rPr>
          <w:rFonts w:ascii="Calibri Light" w:eastAsia="Times New Roman" w:hAnsi="Calibri Light" w:cs="Calibri Light"/>
          <w:color w:val="000000"/>
          <w:lang w:eastAsia="fr-FR"/>
        </w:rPr>
        <w:t>Nombre d’élèves filles :</w:t>
      </w:r>
      <w:r w:rsidRPr="009611EF">
        <w:rPr>
          <w:rFonts w:ascii="Calibri Light" w:eastAsia="Times New Roman" w:hAnsi="Calibri Light" w:cs="Calibri Light"/>
          <w:color w:val="000000"/>
          <w:u w:val="single"/>
          <w:lang w:eastAsia="fr-FR"/>
        </w:rPr>
        <w:t xml:space="preserve"> ____________</w:t>
      </w:r>
      <w:r w:rsidRPr="009611EF">
        <w:rPr>
          <w:rFonts w:ascii="Calibri Light" w:eastAsia="Times New Roman" w:hAnsi="Calibri Light" w:cs="Calibri Light"/>
          <w:color w:val="000000"/>
          <w:lang w:eastAsia="fr-FR"/>
        </w:rPr>
        <w:tab/>
        <w:t>Nombre d’élèves garçons :</w:t>
      </w:r>
      <w:r w:rsidRPr="009611EF">
        <w:rPr>
          <w:rFonts w:ascii="Calibri Light" w:eastAsia="Times New Roman" w:hAnsi="Calibri Light" w:cs="Calibri Light"/>
          <w:color w:val="000000"/>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34D4FEF5" w14:textId="77777777" w:rsidTr="00520262">
        <w:trPr>
          <w:trHeight w:val="51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EFBCAD7"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CA15945"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4EA8AA1"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r>
      <w:tr w:rsidR="00A00081" w:rsidRPr="009611EF" w14:paraId="18D999C2" w14:textId="77777777" w:rsidTr="00520262">
        <w:trPr>
          <w:trHeight w:val="980"/>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14:paraId="6A45C6E2"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Pr>
                <w:rFonts w:ascii="Calibri Light" w:eastAsia="Times New Roman" w:hAnsi="Calibri Light" w:cs="Calibri Light"/>
                <w:bCs/>
                <w:color w:val="000000"/>
                <w:sz w:val="20"/>
                <w:szCs w:val="20"/>
                <w:lang w:eastAsia="fr-FR"/>
              </w:rPr>
              <w:t>Le plan de la classe occasionne-t</w:t>
            </w:r>
            <w:r w:rsidRPr="009611EF">
              <w:rPr>
                <w:rFonts w:ascii="Calibri Light" w:eastAsia="Times New Roman" w:hAnsi="Calibri Light" w:cs="Calibri Light"/>
                <w:bCs/>
                <w:color w:val="000000"/>
                <w:sz w:val="20"/>
                <w:szCs w:val="20"/>
                <w:lang w:eastAsia="fr-FR"/>
              </w:rPr>
              <w:t xml:space="preserve">-il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EBA9B1" w14:textId="77777777"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14:paraId="6EEC72A1" w14:textId="77777777"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9611EF">
          <w:headerReference w:type="default" r:id="rId8"/>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0B7C4829" w14:textId="77777777" w:rsidTr="00520262">
        <w:trPr>
          <w:trHeight w:val="490"/>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FF66B71"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B84D00E"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212E6242"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279D8093" w14:textId="77777777" w:rsidTr="00520262">
        <w:trPr>
          <w:trHeight w:val="948"/>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39E8F9A1"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9BD59D3"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302BC04E"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14:paraId="197D4336"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5881E0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01F58B6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3F0B39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14:paraId="0427BB20"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342755F"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14:paraId="16ACD880" w14:textId="77777777" w:rsidTr="00520262">
        <w:trPr>
          <w:trHeight w:val="1599"/>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05A50AF"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03D62CC9"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A80BB03"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14:paraId="4793516F"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14:paraId="79A7E603"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14:paraId="3930075D"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2974172"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14:paraId="7FB670E7"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15163A7F"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14:paraId="10CEC5D3"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14:paraId="6787DF28"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14:paraId="6288E183"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8405294"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001835AD" w14:textId="77777777" w:rsidTr="00520262">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FFA6D14"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eastAsia="Times New Roman" w:hAnsi="Calibri Light" w:cs="Calibri Light"/>
                <w:bCs/>
                <w:color w:val="000000"/>
                <w:sz w:val="20"/>
                <w:szCs w:val="20"/>
                <w:lang w:eastAsia="fr-FR"/>
              </w:rPr>
              <w:t>Intervient-on l</w:t>
            </w:r>
            <w:r w:rsidRPr="009611EF">
              <w:rPr>
                <w:rFonts w:ascii="Calibri Light" w:eastAsia="Times New Roman" w:hAnsi="Calibri Light" w:cs="Calibri Light"/>
                <w:bCs/>
                <w:color w:val="000000"/>
                <w:sz w:val="20"/>
                <w:szCs w:val="20"/>
                <w:lang w:eastAsia="fr-FR"/>
              </w:rPr>
              <w:t>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5379C84"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017C3E5C"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 garçon, nombre :</w:t>
            </w:r>
          </w:p>
          <w:p w14:paraId="1671111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une fille, nombre :</w:t>
            </w:r>
          </w:p>
          <w:p w14:paraId="0AA84ACA"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14:paraId="7549DA4B"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lorsqu’une fille coupe la parole à un garçon, nombre :</w:t>
            </w:r>
          </w:p>
          <w:p w14:paraId="2D486C91"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une fille coupe la</w:t>
            </w:r>
            <w:r w:rsidRPr="00C818EC">
              <w:rPr>
                <w:rFonts w:ascii="Calibri Light" w:eastAsia="Times New Roman" w:hAnsi="Calibri Light" w:cs="Calibri Light"/>
                <w:color w:val="000000"/>
                <w:sz w:val="18"/>
                <w:szCs w:val="18"/>
                <w:lang w:eastAsia="fr-FR"/>
              </w:rPr>
              <w:t xml:space="preserve"> parole à un</w:t>
            </w:r>
            <w:r>
              <w:rPr>
                <w:rFonts w:ascii="Calibri Light" w:eastAsia="Times New Roman" w:hAnsi="Calibri Light" w:cs="Calibri Light"/>
                <w:color w:val="000000"/>
                <w:sz w:val="18"/>
                <w:szCs w:val="18"/>
                <w:lang w:eastAsia="fr-FR"/>
              </w:rPr>
              <w:t>e fille</w:t>
            </w:r>
            <w:r w:rsidRPr="00C818EC">
              <w:rPr>
                <w:rFonts w:ascii="Calibri Light" w:eastAsia="Times New Roman" w:hAnsi="Calibri Light" w:cs="Calibri Light"/>
                <w:color w:val="000000"/>
                <w:sz w:val="18"/>
                <w:szCs w:val="18"/>
                <w:lang w:eastAsia="fr-FR"/>
              </w:rPr>
              <w:t>, nombre :</w:t>
            </w:r>
          </w:p>
          <w:p w14:paraId="4E79B58A"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2E36582F" w14:textId="77777777" w:rsidR="00A00081" w:rsidRPr="00C818EC" w:rsidRDefault="00A00081" w:rsidP="00520262">
            <w:pPr>
              <w:spacing w:line="240" w:lineRule="auto"/>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5E1CFDF"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i/>
                <w:color w:val="000000"/>
                <w:sz w:val="18"/>
                <w:szCs w:val="18"/>
                <w:lang w:eastAsia="fr-FR"/>
              </w:rPr>
              <w:t>Facultatif)</w:t>
            </w:r>
            <w:r w:rsidRPr="00C818EC">
              <w:rPr>
                <w:rFonts w:ascii="Calibri Light" w:eastAsia="Times New Roman" w:hAnsi="Calibri Light" w:cs="Calibri Light"/>
                <w:color w:val="000000"/>
                <w:sz w:val="18"/>
                <w:szCs w:val="18"/>
                <w:lang w:eastAsia="fr-FR"/>
              </w:rPr>
              <w:t xml:space="preserve"> </w:t>
            </w:r>
          </w:p>
          <w:p w14:paraId="72F0A52E"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w:t>
            </w:r>
            <w:r w:rsidRPr="00C818EC">
              <w:rPr>
                <w:rFonts w:ascii="Calibri Light" w:eastAsia="Times New Roman" w:hAnsi="Calibri Light" w:cs="Calibri Light"/>
                <w:color w:val="000000"/>
                <w:sz w:val="18"/>
                <w:szCs w:val="18"/>
                <w:lang w:eastAsia="fr-FR"/>
              </w:rPr>
              <w:t xml:space="preserve"> coupe la</w:t>
            </w:r>
            <w:r>
              <w:rPr>
                <w:rFonts w:ascii="Calibri Light" w:eastAsia="Times New Roman" w:hAnsi="Calibri Light" w:cs="Calibri Light"/>
                <w:color w:val="000000"/>
                <w:sz w:val="18"/>
                <w:szCs w:val="18"/>
                <w:lang w:eastAsia="fr-FR"/>
              </w:rPr>
              <w:t xml:space="preserve"> parole à une fille</w:t>
            </w:r>
            <w:r w:rsidRPr="00C818EC">
              <w:rPr>
                <w:rFonts w:ascii="Calibri Light" w:eastAsia="Times New Roman" w:hAnsi="Calibri Light" w:cs="Calibri Light"/>
                <w:color w:val="000000"/>
                <w:sz w:val="18"/>
                <w:szCs w:val="18"/>
                <w:lang w:eastAsia="fr-FR"/>
              </w:rPr>
              <w:t>, nombre :</w:t>
            </w:r>
          </w:p>
          <w:p w14:paraId="14FDC9A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14:paraId="672CD8F6"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14:paraId="3E8C4D67"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une fille</w:t>
            </w:r>
            <w:r w:rsidRPr="00C818EC">
              <w:rPr>
                <w:rFonts w:ascii="Calibri Light" w:eastAsia="Times New Roman" w:hAnsi="Calibri Light" w:cs="Calibri Light"/>
                <w:color w:val="000000"/>
                <w:sz w:val="18"/>
                <w:szCs w:val="18"/>
                <w:lang w:eastAsia="fr-FR"/>
              </w:rPr>
              <w:t>, nombre :</w:t>
            </w:r>
          </w:p>
          <w:p w14:paraId="278241CF" w14:textId="77777777"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14:paraId="4B23706D"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299CD15A"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bl>
    <w:p w14:paraId="3BCFE85E" w14:textId="77777777" w:rsidR="00A00081" w:rsidRDefault="00A00081" w:rsidP="00A00081">
      <w:pPr>
        <w:spacing w:line="240" w:lineRule="auto"/>
        <w:ind w:left="40" w:firstLine="6"/>
        <w:jc w:val="center"/>
        <w:rPr>
          <w:rFonts w:ascii="Calibri Light" w:eastAsia="Times New Roman" w:hAnsi="Calibri Light" w:cs="Calibri Light"/>
          <w:b/>
          <w:bCs/>
          <w:color w:val="000000"/>
          <w:lang w:eastAsia="fr-FR"/>
        </w:rPr>
        <w:sectPr w:rsidR="00A00081" w:rsidSect="00993266">
          <w:type w:val="continuous"/>
          <w:pgSz w:w="11906" w:h="16838"/>
          <w:pgMar w:top="709" w:right="1417" w:bottom="709"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09B20540" w14:textId="77777777" w:rsidTr="00520262">
        <w:trPr>
          <w:trHeight w:val="56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21232AC" w14:textId="77777777"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F2EAD66"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CBF15BF" w14:textId="77777777"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41CE4172" w14:textId="77777777" w:rsidTr="00520262">
        <w:trPr>
          <w:trHeight w:val="1355"/>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0D8018F5"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064A2508"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657B55F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14:paraId="479D7EB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14:paraId="0013A6E7"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CF68CAA"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14:paraId="697F17B2"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BBCE92A"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14:paraId="2949CE4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14:paraId="0F7BEB84"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2006D962"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036F61CF" w14:textId="77777777" w:rsidTr="00520262">
        <w:trPr>
          <w:trHeight w:val="948"/>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0B178C6"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Le temps de passage au tableau est-il réparti équitablement entre les filles et les </w:t>
            </w:r>
            <w:r w:rsidRPr="009611EF">
              <w:rPr>
                <w:rFonts w:ascii="Calibri Light" w:eastAsia="Times New Roman" w:hAnsi="Calibri Light" w:cs="Calibri Light"/>
                <w:bCs/>
                <w:color w:val="000000"/>
                <w:sz w:val="20"/>
                <w:szCs w:val="20"/>
                <w:lang w:eastAsia="fr-FR"/>
              </w:rPr>
              <w:lastRenderedPageBreak/>
              <w:t xml:space="preserve">garçons relativement à la représentativité de chaque sexe ? </w:t>
            </w: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730CE9"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14:paraId="7FC31D5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14:paraId="7B494C26"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5FB3AD3"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14:paraId="520C9594"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D3424E"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14:paraId="0EA387A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14:paraId="3296BE12"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C06942D"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14:paraId="4B74FA8F"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3080568"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45C4645C"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1A4B07BF"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0F8950D4"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1BD276C" w14:textId="77777777" w:rsidR="00A00081" w:rsidRDefault="00A00081" w:rsidP="00520262">
            <w:pPr>
              <w:spacing w:line="240" w:lineRule="auto"/>
              <w:ind w:left="42" w:firstLine="3"/>
              <w:rPr>
                <w:rFonts w:ascii="Calibri Light" w:hAnsi="Calibri Light" w:cs="Calibri Light"/>
                <w:sz w:val="20"/>
                <w:szCs w:val="20"/>
              </w:rPr>
            </w:pPr>
            <w:r w:rsidRPr="009611EF">
              <w:rPr>
                <w:rFonts w:ascii="Calibri Light" w:hAnsi="Calibri Light" w:cs="Calibri Light"/>
                <w:sz w:val="20"/>
                <w:szCs w:val="20"/>
              </w:rPr>
              <w:t>Travaux de groupes :</w:t>
            </w:r>
            <w:r w:rsidRPr="009611EF">
              <w:rPr>
                <w:rFonts w:ascii="Calibri Light" w:hAnsi="Calibri Light" w:cs="Calibri Light"/>
              </w:rPr>
              <w:t xml:space="preserve"> </w:t>
            </w:r>
            <w:r w:rsidRPr="009611EF">
              <w:rPr>
                <w:rFonts w:ascii="Calibri Light" w:hAnsi="Calibri Light" w:cs="Calibri Light"/>
                <w:sz w:val="20"/>
                <w:szCs w:val="20"/>
              </w:rPr>
              <w:t>c</w:t>
            </w:r>
            <w:r>
              <w:rPr>
                <w:rFonts w:ascii="Calibri Light" w:hAnsi="Calibri Light" w:cs="Calibri Light"/>
                <w:sz w:val="20"/>
                <w:szCs w:val="20"/>
              </w:rPr>
              <w:t>omment organise-t-on</w:t>
            </w:r>
            <w:r w:rsidRPr="009611EF">
              <w:rPr>
                <w:rFonts w:ascii="Calibri Light" w:hAnsi="Calibri Light" w:cs="Calibri Light"/>
                <w:sz w:val="20"/>
                <w:szCs w:val="20"/>
              </w:rPr>
              <w:t xml:space="preserve"> le travail des élèves au sein du groupe ? </w:t>
            </w:r>
            <w:r>
              <w:rPr>
                <w:rFonts w:ascii="Calibri Light" w:hAnsi="Calibri Light" w:cs="Calibri Light"/>
                <w:sz w:val="20"/>
                <w:szCs w:val="20"/>
              </w:rPr>
              <w:t>Qui le décide ?</w:t>
            </w:r>
          </w:p>
          <w:p w14:paraId="309E5485" w14:textId="77777777" w:rsidR="00A00081" w:rsidRDefault="00A00081" w:rsidP="00520262">
            <w:pPr>
              <w:spacing w:line="240" w:lineRule="auto"/>
              <w:ind w:left="42" w:firstLine="3"/>
              <w:rPr>
                <w:rFonts w:ascii="Calibri Light" w:hAnsi="Calibri Light" w:cs="Calibri Light"/>
                <w:sz w:val="20"/>
                <w:szCs w:val="20"/>
              </w:rPr>
            </w:pPr>
          </w:p>
          <w:p w14:paraId="451D3693" w14:textId="77777777" w:rsidR="00A00081" w:rsidRPr="00840373" w:rsidRDefault="00A00081" w:rsidP="00520262">
            <w:pPr>
              <w:spacing w:line="240" w:lineRule="auto"/>
              <w:ind w:left="42" w:firstLine="3"/>
              <w:rPr>
                <w:rFonts w:ascii="Calibri Light" w:eastAsia="Times New Roman" w:hAnsi="Calibri Light" w:cs="Calibri Light"/>
                <w:b/>
                <w:bCs/>
                <w:i/>
                <w:color w:val="000000"/>
                <w:lang w:eastAsia="fr-FR"/>
              </w:rPr>
            </w:pPr>
            <w:r w:rsidRPr="00840373">
              <w:rPr>
                <w:rFonts w:ascii="Calibri Light" w:hAnsi="Calibri Light" w:cs="Calibri Light"/>
                <w:i/>
                <w:sz w:val="20"/>
                <w:szCs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CC39174"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5AFBFC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écrivent :</w:t>
            </w:r>
          </w:p>
          <w:p w14:paraId="025CBDF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font le point : </w:t>
            </w:r>
          </w:p>
          <w:p w14:paraId="3AF14915"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558D90F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14:paraId="32FFE2AC"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DA7B322"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58FE03D"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écrivent :</w:t>
            </w:r>
          </w:p>
          <w:p w14:paraId="3B9A698A"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font le point : </w:t>
            </w:r>
          </w:p>
          <w:p w14:paraId="2DCFA3C2"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1CA0E0A"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4AC1CE08"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1EE9B86"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sidRPr="009611EF">
              <w:rPr>
                <w:rFonts w:ascii="Calibri Light" w:hAnsi="Calibri Light" w:cs="Calibri Light"/>
                <w:sz w:val="20"/>
                <w:szCs w:val="20"/>
              </w:rPr>
              <w:t xml:space="preserve">Travaux de groupes : quelle est la composition filles/garçons des îlots ? </w:t>
            </w:r>
            <w:r>
              <w:rPr>
                <w:rFonts w:ascii="Calibri Light" w:hAnsi="Calibri Light" w:cs="Calibri Light"/>
                <w:sz w:val="20"/>
                <w:szCs w:val="20"/>
              </w:rPr>
              <w:t>Est-ce l’objet d’une régulation</w:t>
            </w:r>
            <w:r w:rsidRPr="009611EF">
              <w:rPr>
                <w:rFonts w:ascii="Calibri Light" w:hAnsi="Calibri Light" w:cs="Calibri Light"/>
                <w:sz w:val="20"/>
                <w:szCs w:val="20"/>
              </w:rPr>
              <w:t>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9D13A98" w14:textId="77777777"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14:paraId="0809E991" w14:textId="77777777"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E72715">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252DD436"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7F521F49"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C873BE4"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B1163C8"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691B22D9"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A32EC50"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3EA0AAF4"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34CB301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14:paraId="7200362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 </w:t>
            </w:r>
            <w:r w:rsidRPr="009611EF">
              <w:rPr>
                <w:rFonts w:ascii="Calibri Light" w:eastAsia="Times New Roman" w:hAnsi="Calibri Light" w:cs="Calibri Light"/>
                <w:color w:val="000000"/>
                <w:sz w:val="18"/>
                <w:szCs w:val="18"/>
                <w:lang w:eastAsia="fr-FR"/>
              </w:rPr>
              <w:t>:</w:t>
            </w:r>
          </w:p>
          <w:p w14:paraId="0D2A233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24953BD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0C245DB4"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6A2B6C46"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1EE5A7E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6B660C2C"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44EDDEF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74902BB5"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14:paraId="59E9A78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la personne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73CBD74D"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6E0FA433"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5F4BC853" w14:textId="77777777" w:rsidTr="00520262">
        <w:trPr>
          <w:trHeight w:val="1621"/>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114D571"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 xml:space="preserve">Comment choisit-on les élèves auprès de qui on </w:t>
            </w:r>
            <w:r w:rsidRPr="009611EF">
              <w:rPr>
                <w:rFonts w:ascii="Calibri Light" w:hAnsi="Calibri Light" w:cs="Calibri Light"/>
                <w:sz w:val="20"/>
                <w:szCs w:val="20"/>
              </w:rPr>
              <w:t>intervient de manière individualisée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274D3E7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9635DEF"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14:paraId="541784D2"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14:paraId="254F54D1"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14:paraId="6F75984F"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D610C5B"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F23CA0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7B0B9AD4"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14:paraId="073FC11D"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14:paraId="33E0200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14:paraId="38393948"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657545B"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14:paraId="1D36E378" w14:textId="77777777" w:rsidTr="00520262">
        <w:trPr>
          <w:trHeight w:val="948"/>
        </w:trPr>
        <w:tc>
          <w:tcPr>
            <w:tcW w:w="3686" w:type="dxa"/>
            <w:tcBorders>
              <w:top w:val="single" w:sz="6" w:space="0" w:color="000000"/>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14:paraId="79510ADD" w14:textId="77777777"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sur le comportement d’un élève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351AC403"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EDE672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14:paraId="152828A0"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40AB335A"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02DDEA80" w14:textId="77777777"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14:paraId="1679EC12"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E62318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w:t>
            </w:r>
            <w:r w:rsidRPr="009611EF">
              <w:rPr>
                <w:rFonts w:ascii="Calibri Light" w:eastAsia="Times New Roman" w:hAnsi="Calibri Light" w:cs="Calibri Light"/>
                <w:color w:val="000000"/>
                <w:sz w:val="18"/>
                <w:szCs w:val="18"/>
                <w:lang w:eastAsia="fr-FR"/>
              </w:rPr>
              <w:t> :</w:t>
            </w:r>
          </w:p>
          <w:p w14:paraId="7812E15B"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14:paraId="075C4DAF"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B1CDC28" w14:textId="77777777" w:rsidR="00A00081" w:rsidRPr="009611EF" w:rsidRDefault="00A00081" w:rsidP="00520262">
            <w:pPr>
              <w:spacing w:line="240" w:lineRule="auto"/>
              <w:rPr>
                <w:rFonts w:ascii="Calibri Light" w:eastAsia="Times New Roman" w:hAnsi="Calibri Light" w:cs="Calibri Light"/>
                <w:color w:val="000000"/>
                <w:lang w:eastAsia="fr-FR"/>
              </w:rPr>
            </w:pPr>
          </w:p>
        </w:tc>
      </w:tr>
    </w:tbl>
    <w:p w14:paraId="5DC12CA9" w14:textId="77777777" w:rsidR="00A00081" w:rsidRDefault="00A00081" w:rsidP="00A00081">
      <w:r>
        <w:br w:type="page"/>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14:paraId="23DFA9DE" w14:textId="77777777"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6DB46D4" w14:textId="77777777"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5392163"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6BC29BCB" w14:textId="77777777"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14:paraId="49236FAA" w14:textId="77777777" w:rsidTr="00520262">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56846B82"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Est-ce plutôt une fille ou un garçon que l’on interroge lorsque l'on souhaite : </w:t>
            </w:r>
          </w:p>
          <w:p w14:paraId="311D4D78"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restituer une notion de cours ? </w:t>
            </w:r>
          </w:p>
          <w:p w14:paraId="4C31B601"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formuler, verbaliser la construction d’un savoir ? </w:t>
            </w:r>
          </w:p>
          <w:p w14:paraId="2A203428" w14:textId="77777777"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faire lire à haute voix une consigne ou un texte court ?</w:t>
            </w:r>
          </w:p>
          <w:p w14:paraId="307DBCAC"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 répondre à une question ouverte de compréhension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62BBD9AA"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5B9A3E06"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14:paraId="474A6244"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14:paraId="0BA8AEBC"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faire lire à haute voix une consigne ou un texte court :</w:t>
            </w:r>
          </w:p>
          <w:p w14:paraId="61442894"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14:paraId="0ED59E25"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3420A5E4"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6388FB5C"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191FE8F8"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14:paraId="78391ED3"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14:paraId="42606F5A" w14:textId="77777777"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lire à haute voix une consigne ou un texte court :</w:t>
            </w:r>
          </w:p>
          <w:p w14:paraId="089C9C5A" w14:textId="77777777"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14:paraId="7B26D533"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1BCE01B0"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r w:rsidR="00A00081" w:rsidRPr="009611EF" w14:paraId="61BCB49B" w14:textId="77777777"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F7FA578" w14:textId="77777777"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Au tableau, est-ce que c’est le même type d’activité qui est demandé aux garçons et aux filles (lire, écrire, oraliser, justifier sa réponse, corriger un exercice,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EFBEF32"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72141BB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14:paraId="0878316C"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14:paraId="060CAC1E"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14:paraId="2F33B0FF"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14:paraId="6D1A0605"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14:paraId="1A65D06D"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4EF99A92"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58ABBCFD"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14:paraId="4F7E099B"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14:paraId="31435507"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14:paraId="7F21BF96" w14:textId="77777777"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14:paraId="4CBFD9B9"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14:paraId="77106E56" w14:textId="77777777"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14:paraId="4C65DB2B" w14:textId="77777777"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14:paraId="7A95D942" w14:textId="77777777"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bl>
    <w:p w14:paraId="1F69936C" w14:textId="77777777" w:rsidR="00A00081" w:rsidRPr="009611EF" w:rsidRDefault="00A00081" w:rsidP="00A00081">
      <w:pPr>
        <w:pStyle w:val="Paragraphedeliste"/>
        <w:spacing w:before="120" w:after="0"/>
        <w:contextualSpacing w:val="0"/>
        <w:rPr>
          <w:rFonts w:ascii="Calibri Light" w:hAnsi="Calibri Light" w:cs="Calibri Light"/>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A00081" w:rsidRPr="00F97009" w14:paraId="4938EA09" w14:textId="77777777" w:rsidTr="00520262">
        <w:trPr>
          <w:trHeight w:val="35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30496C67" w14:textId="77777777" w:rsidR="00A00081" w:rsidRPr="00F97009" w:rsidRDefault="00A00081" w:rsidP="00520262">
            <w:pPr>
              <w:rPr>
                <w:rFonts w:cstheme="majorHAnsi"/>
                <w:b/>
                <w:bCs/>
              </w:rPr>
            </w:pPr>
            <w:r w:rsidRPr="00F97009">
              <w:rPr>
                <w:rFonts w:cstheme="majorHAnsi"/>
                <w:b/>
                <w:bCs/>
              </w:rPr>
              <w:t>Affichages</w:t>
            </w:r>
            <w:r>
              <w:rPr>
                <w:rFonts w:cstheme="majorHAnsi"/>
                <w:b/>
                <w:bCs/>
              </w:rPr>
              <w:t xml:space="preserve"> dans la classe</w:t>
            </w:r>
            <w:r w:rsidRPr="00F97009">
              <w:rPr>
                <w:rFonts w:cstheme="majorHAnsi"/>
                <w:b/>
                <w:bCs/>
              </w:rPr>
              <w:t>, documents utilisés</w:t>
            </w:r>
            <w:r>
              <w:rPr>
                <w:rFonts w:cstheme="majorHAnsi"/>
                <w:b/>
                <w:bCs/>
              </w:rPr>
              <w:t xml:space="preserve"> pendant la séance</w:t>
            </w:r>
            <w:r w:rsidRPr="00F97009">
              <w:rPr>
                <w:rFonts w:cstheme="majorHAnsi"/>
                <w:b/>
                <w:bCs/>
              </w:rPr>
              <w:t xml:space="preserv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0BD080EA" w14:textId="77777777" w:rsidR="00A00081" w:rsidRPr="00F97009" w:rsidRDefault="00A00081" w:rsidP="00520262">
            <w:pPr>
              <w:rPr>
                <w:rFonts w:cstheme="majorHAnsi"/>
                <w:b/>
              </w:rPr>
            </w:pPr>
            <w:r w:rsidRPr="00F97009">
              <w:rPr>
                <w:rFonts w:cstheme="majorHAnsi"/>
                <w:b/>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14:paraId="58EE4E26" w14:textId="77777777" w:rsidR="00A00081" w:rsidRPr="00F97009" w:rsidRDefault="00A00081" w:rsidP="00520262">
            <w:pPr>
              <w:rPr>
                <w:rFonts w:cstheme="majorHAnsi"/>
                <w:b/>
              </w:rPr>
            </w:pPr>
            <w:r w:rsidRPr="00F97009">
              <w:rPr>
                <w:rFonts w:cstheme="majorHAnsi"/>
                <w:b/>
              </w:rPr>
              <w:t>Garçons</w:t>
            </w:r>
          </w:p>
        </w:tc>
      </w:tr>
      <w:tr w:rsidR="00A00081" w:rsidRPr="00F97009" w14:paraId="76994711" w14:textId="77777777"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27773A21" w14:textId="77777777" w:rsidR="00A00081" w:rsidRPr="00F97009" w:rsidRDefault="00A00081" w:rsidP="00520262">
            <w:pPr>
              <w:rPr>
                <w:rFonts w:cstheme="majorHAnsi"/>
                <w:b/>
                <w:bCs/>
              </w:rPr>
            </w:pPr>
            <w:r w:rsidRPr="00F97009">
              <w:rPr>
                <w:rFonts w:cstheme="majorHAnsi"/>
              </w:rPr>
              <w:t>Quels sont les rôles assujettis aux filles et aux garçons, aux femmes et aux hommes ?</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23FDDC2E"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5CF4A288" w14:textId="77777777" w:rsidR="00A00081" w:rsidRPr="00E34200" w:rsidRDefault="00A00081" w:rsidP="00520262">
            <w:pPr>
              <w:rPr>
                <w:rFonts w:ascii="Calibri Light" w:eastAsia="Times New Roman" w:hAnsi="Calibri Light" w:cs="Calibri Light"/>
                <w:color w:val="000000"/>
                <w:sz w:val="18"/>
                <w:szCs w:val="18"/>
                <w:lang w:eastAsia="fr-FR"/>
              </w:rPr>
            </w:pPr>
          </w:p>
          <w:p w14:paraId="300C22BC"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5C9D4C47" w14:textId="77777777"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198432A9"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7F984253" w14:textId="77777777" w:rsidR="00A00081" w:rsidRPr="00E34200" w:rsidRDefault="00A00081" w:rsidP="00520262">
            <w:pPr>
              <w:rPr>
                <w:rFonts w:ascii="Calibri Light" w:eastAsia="Times New Roman" w:hAnsi="Calibri Light" w:cs="Calibri Light"/>
                <w:color w:val="000000"/>
                <w:sz w:val="18"/>
                <w:szCs w:val="18"/>
                <w:lang w:eastAsia="fr-FR"/>
              </w:rPr>
            </w:pPr>
          </w:p>
          <w:p w14:paraId="0F356E8E"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0FDEEF91" w14:textId="77777777" w:rsidR="00A00081" w:rsidRPr="00E34200" w:rsidRDefault="00A00081" w:rsidP="00520262">
            <w:pPr>
              <w:rPr>
                <w:rFonts w:cstheme="majorHAnsi"/>
              </w:rPr>
            </w:pPr>
          </w:p>
        </w:tc>
      </w:tr>
      <w:tr w:rsidR="00A00081" w:rsidRPr="00F97009" w14:paraId="58B2068A" w14:textId="77777777"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14:paraId="71485C9F" w14:textId="77777777" w:rsidR="00A00081" w:rsidRPr="00F97009" w:rsidRDefault="00A00081" w:rsidP="00520262">
            <w:pPr>
              <w:rPr>
                <w:rFonts w:cstheme="majorHAnsi"/>
              </w:rPr>
            </w:pPr>
            <w:r w:rsidRPr="00F97009">
              <w:rPr>
                <w:rFonts w:cstheme="majorHAnsi"/>
              </w:rPr>
              <w:t>Quelles représentations des filles et des garçons, des femmes et des hommes ?</w:t>
            </w:r>
          </w:p>
          <w:p w14:paraId="00162CF0" w14:textId="77777777" w:rsidR="00A00081" w:rsidRPr="00F97009" w:rsidRDefault="00A00081" w:rsidP="00520262">
            <w:pPr>
              <w:rPr>
                <w:rFonts w:cstheme="majorHAnsi"/>
              </w:rPr>
            </w:pPr>
            <w:r w:rsidRPr="00F97009">
              <w:rPr>
                <w:rFonts w:cstheme="majorHAnsi"/>
              </w:rPr>
              <w:t>(habillement, couleur, apparence physique, comportement relationnel et affectif)</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6DC69953"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76F4F073" w14:textId="77777777" w:rsidR="00A00081" w:rsidRPr="00E34200" w:rsidRDefault="00A00081" w:rsidP="00520262">
            <w:pPr>
              <w:rPr>
                <w:rFonts w:ascii="Calibri Light" w:eastAsia="Times New Roman" w:hAnsi="Calibri Light" w:cs="Calibri Light"/>
                <w:color w:val="000000"/>
                <w:sz w:val="18"/>
                <w:szCs w:val="18"/>
                <w:lang w:eastAsia="fr-FR"/>
              </w:rPr>
            </w:pPr>
          </w:p>
          <w:p w14:paraId="2DB9579A"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3A62711C" w14:textId="77777777"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14:paraId="6D9A018E"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483AA23E" w14:textId="77777777" w:rsidR="00A00081" w:rsidRPr="00E34200" w:rsidRDefault="00A00081" w:rsidP="00520262">
            <w:pPr>
              <w:rPr>
                <w:rFonts w:ascii="Calibri Light" w:eastAsia="Times New Roman" w:hAnsi="Calibri Light" w:cs="Calibri Light"/>
                <w:color w:val="000000"/>
                <w:sz w:val="18"/>
                <w:szCs w:val="18"/>
                <w:lang w:eastAsia="fr-FR"/>
              </w:rPr>
            </w:pPr>
          </w:p>
          <w:p w14:paraId="0C6EEF88"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16E7E111" w14:textId="77777777" w:rsidR="00A00081" w:rsidRPr="00E34200" w:rsidRDefault="00A00081" w:rsidP="00520262">
            <w:pPr>
              <w:rPr>
                <w:rFonts w:cstheme="majorHAnsi"/>
              </w:rPr>
            </w:pPr>
          </w:p>
        </w:tc>
      </w:tr>
      <w:tr w:rsidR="00A00081" w:rsidRPr="00F97009" w14:paraId="6F305A4B" w14:textId="77777777" w:rsidTr="00520262">
        <w:trPr>
          <w:trHeight w:val="964"/>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0B1D345" w14:textId="77777777" w:rsidR="00A00081" w:rsidRPr="00F97009" w:rsidRDefault="00A00081" w:rsidP="00520262">
            <w:pPr>
              <w:rPr>
                <w:rFonts w:cstheme="majorHAnsi"/>
              </w:rPr>
            </w:pPr>
            <w:r w:rsidRPr="00F97009">
              <w:rPr>
                <w:rFonts w:cstheme="majorHAnsi"/>
              </w:rPr>
              <w:t>Métiers, titres, grades et fonctions utilisés</w:t>
            </w:r>
          </w:p>
        </w:tc>
        <w:tc>
          <w:tcPr>
            <w:tcW w:w="2268"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14:paraId="0102D091" w14:textId="77777777" w:rsidR="00A00081" w:rsidRDefault="00A00081" w:rsidP="00520262">
            <w:pPr>
              <w:rPr>
                <w:rFonts w:cstheme="majorHAnsi"/>
                <w:b/>
              </w:rPr>
            </w:pPr>
            <w:r w:rsidRPr="00F97009">
              <w:rPr>
                <w:rFonts w:cstheme="majorHAnsi"/>
                <w:b/>
              </w:rPr>
              <w:t>Noms féminins</w:t>
            </w:r>
          </w:p>
          <w:p w14:paraId="6407FDA0"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2199D0C0" w14:textId="77777777" w:rsidR="00A00081" w:rsidRPr="00E34200" w:rsidRDefault="00A00081" w:rsidP="00520262">
            <w:pPr>
              <w:rPr>
                <w:rFonts w:ascii="Calibri Light" w:eastAsia="Times New Roman" w:hAnsi="Calibri Light" w:cs="Calibri Light"/>
                <w:color w:val="000000"/>
                <w:sz w:val="18"/>
                <w:szCs w:val="18"/>
                <w:lang w:eastAsia="fr-FR"/>
              </w:rPr>
            </w:pPr>
          </w:p>
          <w:p w14:paraId="24EA0ABA"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41AA4528" w14:textId="77777777" w:rsidR="00A00081" w:rsidRPr="00F97009" w:rsidRDefault="00A00081" w:rsidP="00520262">
            <w:pPr>
              <w:rPr>
                <w:rFonts w:cstheme="majorHAnsi"/>
                <w:b/>
              </w:rPr>
            </w:pPr>
          </w:p>
        </w:tc>
        <w:tc>
          <w:tcPr>
            <w:tcW w:w="2268" w:type="dxa"/>
            <w:gridSpan w:val="2"/>
            <w:tcBorders>
              <w:top w:val="single" w:sz="6" w:space="0" w:color="A5A5A5"/>
              <w:left w:val="single" w:sz="6" w:space="0" w:color="000000"/>
              <w:bottom w:val="single" w:sz="6" w:space="0" w:color="000000"/>
              <w:right w:val="single" w:sz="6" w:space="0" w:color="000000"/>
            </w:tcBorders>
          </w:tcPr>
          <w:p w14:paraId="3C2BE33A" w14:textId="77777777" w:rsidR="00A00081" w:rsidRDefault="00A00081" w:rsidP="00520262">
            <w:pPr>
              <w:rPr>
                <w:rFonts w:cstheme="majorHAnsi"/>
                <w:b/>
              </w:rPr>
            </w:pPr>
            <w:r w:rsidRPr="00F97009">
              <w:rPr>
                <w:rFonts w:cstheme="majorHAnsi"/>
                <w:b/>
              </w:rPr>
              <w:t xml:space="preserve">Noms masculins </w:t>
            </w:r>
          </w:p>
          <w:p w14:paraId="7AB8FDC9"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25ED006E" w14:textId="77777777" w:rsidR="00A00081" w:rsidRPr="00E34200" w:rsidRDefault="00A00081" w:rsidP="00520262">
            <w:pPr>
              <w:rPr>
                <w:rFonts w:ascii="Calibri Light" w:eastAsia="Times New Roman" w:hAnsi="Calibri Light" w:cs="Calibri Light"/>
                <w:color w:val="000000"/>
                <w:sz w:val="18"/>
                <w:szCs w:val="18"/>
                <w:lang w:eastAsia="fr-FR"/>
              </w:rPr>
            </w:pPr>
          </w:p>
          <w:p w14:paraId="103651E8"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0EF0F1DF" w14:textId="77777777" w:rsidR="00A00081" w:rsidRPr="00F97009" w:rsidRDefault="00A00081" w:rsidP="00520262">
            <w:pPr>
              <w:rPr>
                <w:rFonts w:cstheme="majorHAnsi"/>
                <w:b/>
              </w:rPr>
            </w:pPr>
          </w:p>
        </w:tc>
        <w:tc>
          <w:tcPr>
            <w:tcW w:w="2268" w:type="dxa"/>
            <w:tcBorders>
              <w:top w:val="single" w:sz="6" w:space="0" w:color="A5A5A5"/>
              <w:left w:val="single" w:sz="6" w:space="0" w:color="000000"/>
              <w:bottom w:val="single" w:sz="6" w:space="0" w:color="000000"/>
              <w:right w:val="single" w:sz="6" w:space="0" w:color="000000"/>
            </w:tcBorders>
          </w:tcPr>
          <w:p w14:paraId="4C7BC184" w14:textId="77777777" w:rsidR="00A00081" w:rsidRDefault="00A00081" w:rsidP="00520262">
            <w:pPr>
              <w:rPr>
                <w:rFonts w:cstheme="majorHAnsi"/>
                <w:b/>
              </w:rPr>
            </w:pPr>
            <w:r w:rsidRPr="00F97009">
              <w:rPr>
                <w:rFonts w:cstheme="majorHAnsi"/>
                <w:b/>
              </w:rPr>
              <w:t xml:space="preserve">Noms épicènes </w:t>
            </w:r>
          </w:p>
          <w:p w14:paraId="42BBC60F"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14:paraId="38AA16E0" w14:textId="77777777" w:rsidR="00A00081" w:rsidRPr="00E34200" w:rsidRDefault="00A00081" w:rsidP="00520262">
            <w:pPr>
              <w:rPr>
                <w:rFonts w:ascii="Calibri Light" w:eastAsia="Times New Roman" w:hAnsi="Calibri Light" w:cs="Calibri Light"/>
                <w:color w:val="000000"/>
                <w:sz w:val="18"/>
                <w:szCs w:val="18"/>
                <w:lang w:eastAsia="fr-FR"/>
              </w:rPr>
            </w:pPr>
          </w:p>
          <w:p w14:paraId="703C58A7" w14:textId="77777777"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14:paraId="5621F13B" w14:textId="77777777" w:rsidR="00A00081" w:rsidRPr="00F97009" w:rsidRDefault="00A00081" w:rsidP="00520262">
            <w:pPr>
              <w:rPr>
                <w:rFonts w:cstheme="majorHAnsi"/>
                <w:b/>
              </w:rPr>
            </w:pPr>
          </w:p>
        </w:tc>
      </w:tr>
    </w:tbl>
    <w:p w14:paraId="2D04E4BC" w14:textId="77777777" w:rsidR="00A00081" w:rsidRPr="005B2FB6" w:rsidRDefault="00A00081" w:rsidP="00A00081">
      <w:pPr>
        <w:rPr>
          <w:rFonts w:cstheme="majorHAnsi"/>
          <w:i/>
          <w:sz w:val="18"/>
          <w:szCs w:val="18"/>
        </w:rPr>
      </w:pPr>
    </w:p>
    <w:p w14:paraId="2FC7D2F2" w14:textId="77777777" w:rsidR="00A00081" w:rsidRDefault="00A00081" w:rsidP="00A00081">
      <w:pPr>
        <w:rPr>
          <w:rFonts w:eastAsia="Times New Roman" w:cstheme="majorHAnsi"/>
          <w:b/>
          <w:bCs/>
          <w:color w:val="000000"/>
          <w:sz w:val="24"/>
          <w:szCs w:val="24"/>
          <w:lang w:eastAsia="fr-FR"/>
        </w:rPr>
      </w:pPr>
    </w:p>
    <w:p w14:paraId="1FF44ECE" w14:textId="77777777" w:rsidR="00A00081" w:rsidRDefault="00A00081" w:rsidP="00A00081">
      <w:pPr>
        <w:rPr>
          <w:rFonts w:eastAsia="Times New Roman" w:cstheme="majorHAnsi"/>
          <w:b/>
          <w:bCs/>
          <w:color w:val="000000"/>
          <w:sz w:val="24"/>
          <w:szCs w:val="24"/>
          <w:lang w:eastAsia="fr-FR"/>
        </w:rPr>
      </w:pPr>
    </w:p>
    <w:p w14:paraId="7A7FF3D9" w14:textId="77777777" w:rsidR="00A00081" w:rsidRPr="00F97009" w:rsidRDefault="00A00081" w:rsidP="00A00081">
      <w:pPr>
        <w:rPr>
          <w:rFonts w:eastAsia="Times New Roman" w:cstheme="majorHAnsi"/>
          <w:b/>
          <w:bCs/>
          <w:color w:val="000000"/>
          <w:sz w:val="24"/>
          <w:szCs w:val="24"/>
          <w:lang w:eastAsia="fr-FR"/>
        </w:rPr>
      </w:pPr>
      <w:r>
        <w:rPr>
          <w:rFonts w:eastAsia="Times New Roman" w:cstheme="majorHAnsi"/>
          <w:b/>
          <w:bCs/>
          <w:color w:val="000000"/>
          <w:sz w:val="24"/>
          <w:szCs w:val="24"/>
          <w:lang w:eastAsia="fr-FR"/>
        </w:rPr>
        <w:lastRenderedPageBreak/>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14:paraId="19BAC2D2" w14:textId="77777777" w:rsidR="00A00081" w:rsidRPr="004C0E06" w:rsidRDefault="00A00081" w:rsidP="00A00081">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14:paraId="2CD0B6DA" w14:textId="77777777" w:rsidR="00A00081" w:rsidRPr="004C0E06" w:rsidRDefault="00A00081" w:rsidP="00A00081">
      <w:pPr>
        <w:spacing w:line="240" w:lineRule="auto"/>
        <w:rPr>
          <w:rFonts w:ascii="Calibri Light" w:hAnsi="Calibri Light" w:cs="Calibri Light"/>
          <w:sz w:val="24"/>
          <w:szCs w:val="24"/>
        </w:rPr>
      </w:pPr>
    </w:p>
    <w:p w14:paraId="5E038463"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représentations sexistes au travers</w:t>
      </w:r>
      <w:r>
        <w:rPr>
          <w:rFonts w:ascii="Calibri Light" w:hAnsi="Calibri Light" w:cs="Calibri Light"/>
          <w:sz w:val="24"/>
          <w:szCs w:val="24"/>
        </w:rPr>
        <w:t> :</w:t>
      </w:r>
    </w:p>
    <w:p w14:paraId="47FAB6D6"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du</w:t>
      </w:r>
      <w:proofErr w:type="gramEnd"/>
      <w:r w:rsidRPr="004C0E06">
        <w:rPr>
          <w:rFonts w:ascii="Calibri Light" w:hAnsi="Calibri Light" w:cs="Calibri Light"/>
          <w:sz w:val="24"/>
          <w:szCs w:val="24"/>
        </w:rPr>
        <w:t xml:space="preserve">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14:paraId="784506A8"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p>
    <w:p w14:paraId="0B1D4FD9" w14:textId="77777777"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des</w:t>
      </w:r>
      <w:proofErr w:type="gramEnd"/>
      <w:r w:rsidRPr="004C0E06">
        <w:rPr>
          <w:rFonts w:ascii="Calibri Light" w:hAnsi="Calibri Light" w:cs="Calibri Light"/>
          <w:sz w:val="24"/>
          <w:szCs w:val="24"/>
        </w:rPr>
        <w:t xml:space="preserve"> couleurs (rose pour les filles, bleu pour les garçons)</w:t>
      </w:r>
      <w:r>
        <w:rPr>
          <w:rFonts w:ascii="Calibri Light" w:hAnsi="Calibri Light" w:cs="Calibri Light"/>
          <w:sz w:val="24"/>
          <w:szCs w:val="24"/>
        </w:rPr>
        <w:t> ;</w:t>
      </w:r>
    </w:p>
    <w:p w14:paraId="7E8CF233" w14:textId="77777777" w:rsidR="00A00081" w:rsidRPr="004C0E06" w:rsidRDefault="00A00081" w:rsidP="00A00081">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14:paraId="00347B7A" w14:textId="77777777" w:rsidR="00A00081" w:rsidRPr="004C0E06" w:rsidRDefault="00A00081" w:rsidP="00A00081">
      <w:pPr>
        <w:spacing w:line="240" w:lineRule="auto"/>
        <w:rPr>
          <w:rFonts w:ascii="Calibri Light" w:hAnsi="Calibri Light" w:cs="Calibri Light"/>
          <w:sz w:val="24"/>
          <w:szCs w:val="24"/>
        </w:rPr>
      </w:pPr>
    </w:p>
    <w:p w14:paraId="7871AEFD"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14:paraId="3C531E8A" w14:textId="77777777" w:rsidR="00A00081" w:rsidRPr="004C0E06" w:rsidRDefault="00A00081" w:rsidP="00A00081">
      <w:pPr>
        <w:spacing w:line="240" w:lineRule="auto"/>
        <w:rPr>
          <w:rFonts w:ascii="Calibri Light" w:hAnsi="Calibri Light" w:cs="Calibri Light"/>
          <w:sz w:val="24"/>
          <w:szCs w:val="24"/>
        </w:rPr>
      </w:pPr>
    </w:p>
    <w:p w14:paraId="5BC77B4F" w14:textId="77777777"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14:paraId="0ED2641D" w14:textId="77777777" w:rsidR="00BC0319" w:rsidRDefault="00BC0319">
      <w:pPr>
        <w:spacing w:after="160"/>
      </w:pPr>
      <w:r>
        <w:br w:type="page"/>
      </w:r>
    </w:p>
    <w:p w14:paraId="38575AEB" w14:textId="77777777" w:rsidR="00FC4085" w:rsidRPr="00FC4085" w:rsidRDefault="00FC4085" w:rsidP="00FC4085"/>
    <w:sectPr w:rsidR="00FC4085" w:rsidRPr="00FC4085" w:rsidSect="00BC0319">
      <w:headerReference w:type="default" r:id="rId9"/>
      <w:footerReference w:type="default" r:id="rId10"/>
      <w:headerReference w:type="first" r:id="rId11"/>
      <w:foot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7BB8" w14:textId="77777777" w:rsidR="008C1F31" w:rsidRDefault="008C1F31" w:rsidP="006F2D8A">
      <w:pPr>
        <w:spacing w:line="240" w:lineRule="auto"/>
      </w:pPr>
      <w:r>
        <w:separator/>
      </w:r>
    </w:p>
  </w:endnote>
  <w:endnote w:type="continuationSeparator" w:id="0">
    <w:p w14:paraId="31C5E6AA" w14:textId="77777777" w:rsidR="008C1F31" w:rsidRDefault="008C1F31"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3B5A" w14:textId="77777777"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6C0B65">
      <w:rPr>
        <w:rFonts w:cstheme="majorHAnsi"/>
        <w:noProof/>
        <w:sz w:val="20"/>
        <w:szCs w:val="20"/>
      </w:rPr>
      <w:t>7</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6C0B65">
      <w:rPr>
        <w:rFonts w:cstheme="majorHAnsi"/>
        <w:noProof/>
        <w:sz w:val="20"/>
        <w:szCs w:val="20"/>
      </w:rPr>
      <w:t>7</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E420" w14:textId="77777777"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FC3039">
      <w:rPr>
        <w:rFonts w:cstheme="majorHAnsi"/>
        <w:noProof/>
        <w:sz w:val="20"/>
        <w:szCs w:val="20"/>
      </w:rPr>
      <w:t>4</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FC3039">
      <w:rPr>
        <w:rFonts w:cstheme="majorHAnsi"/>
        <w:noProof/>
        <w:sz w:val="20"/>
        <w:szCs w:val="20"/>
      </w:rPr>
      <w:t>7</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3F09" w14:textId="77777777" w:rsidR="008C1F31" w:rsidRDefault="008C1F31" w:rsidP="006F2D8A">
      <w:pPr>
        <w:spacing w:line="240" w:lineRule="auto"/>
      </w:pPr>
      <w:r>
        <w:separator/>
      </w:r>
    </w:p>
  </w:footnote>
  <w:footnote w:type="continuationSeparator" w:id="0">
    <w:p w14:paraId="33E09E58" w14:textId="77777777" w:rsidR="008C1F31" w:rsidRDefault="008C1F31"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30DB" w14:textId="77777777" w:rsidR="00A00081" w:rsidRDefault="00A00081">
    <w:pPr>
      <w:pStyle w:val="En-tte"/>
    </w:pPr>
    <w:r>
      <w:rPr>
        <w:noProof/>
        <w:lang w:eastAsia="fr-FR"/>
      </w:rPr>
      <w:drawing>
        <wp:anchor distT="0" distB="0" distL="114300" distR="114300" simplePos="0" relativeHeight="251662336" behindDoc="1" locked="0" layoutInCell="1" allowOverlap="1" wp14:anchorId="3B1E5A21" wp14:editId="16748207">
          <wp:simplePos x="0" y="0"/>
          <wp:positionH relativeFrom="margin">
            <wp:posOffset>-321013</wp:posOffset>
          </wp:positionH>
          <wp:positionV relativeFrom="paragraph">
            <wp:posOffset>-389579</wp:posOffset>
          </wp:positionV>
          <wp:extent cx="1760855" cy="542925"/>
          <wp:effectExtent l="0" t="0" r="0" b="9525"/>
          <wp:wrapThrough wrapText="bothSides">
            <wp:wrapPolygon edited="0">
              <wp:start x="0" y="0"/>
              <wp:lineTo x="0" y="21221"/>
              <wp:lineTo x="21265" y="21221"/>
              <wp:lineTo x="2126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E260" w14:textId="77777777" w:rsidR="00FC4085" w:rsidRDefault="006F2D8A">
    <w:pPr>
      <w:pStyle w:val="En-tte"/>
    </w:pPr>
    <w:r>
      <w:rPr>
        <w:noProof/>
        <w:lang w:eastAsia="fr-FR"/>
      </w:rPr>
      <w:drawing>
        <wp:anchor distT="0" distB="0" distL="114300" distR="114300" simplePos="0" relativeHeight="251658240" behindDoc="1" locked="0" layoutInCell="1" allowOverlap="1" wp14:anchorId="0EACF873" wp14:editId="1CC40635">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14:paraId="419D31D9" w14:textId="77777777" w:rsidR="006F2D8A" w:rsidRDefault="006F2D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D18F" w14:textId="77777777" w:rsidR="00BC0319" w:rsidRDefault="00BC0319">
    <w:pPr>
      <w:pStyle w:val="En-tte"/>
    </w:pPr>
    <w:r>
      <w:rPr>
        <w:noProof/>
        <w:lang w:eastAsia="fr-FR"/>
      </w:rPr>
      <w:drawing>
        <wp:anchor distT="0" distB="0" distL="114300" distR="114300" simplePos="0" relativeHeight="251660288" behindDoc="1" locked="0" layoutInCell="1" allowOverlap="1" wp14:anchorId="272EDC19" wp14:editId="4BBE7170">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5BF"/>
    <w:multiLevelType w:val="hybridMultilevel"/>
    <w:tmpl w:val="756AF77C"/>
    <w:lvl w:ilvl="0" w:tplc="AB9AC448">
      <w:start w:val="9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574682">
    <w:abstractNumId w:val="4"/>
  </w:num>
  <w:num w:numId="2" w16cid:durableId="1721707402">
    <w:abstractNumId w:val="3"/>
  </w:num>
  <w:num w:numId="3" w16cid:durableId="1547333036">
    <w:abstractNumId w:val="6"/>
  </w:num>
  <w:num w:numId="4" w16cid:durableId="1150945388">
    <w:abstractNumId w:val="5"/>
  </w:num>
  <w:num w:numId="5" w16cid:durableId="1117603079">
    <w:abstractNumId w:val="1"/>
  </w:num>
  <w:num w:numId="6" w16cid:durableId="1696805414">
    <w:abstractNumId w:val="2"/>
  </w:num>
  <w:num w:numId="7" w16cid:durableId="8430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51"/>
    <w:rsid w:val="00000185"/>
    <w:rsid w:val="000D1E44"/>
    <w:rsid w:val="00100104"/>
    <w:rsid w:val="00144EA5"/>
    <w:rsid w:val="00147440"/>
    <w:rsid w:val="00161DCD"/>
    <w:rsid w:val="001D5700"/>
    <w:rsid w:val="001E743E"/>
    <w:rsid w:val="001F27D7"/>
    <w:rsid w:val="00313230"/>
    <w:rsid w:val="00325285"/>
    <w:rsid w:val="003F1C2A"/>
    <w:rsid w:val="004C21D1"/>
    <w:rsid w:val="00593D61"/>
    <w:rsid w:val="006B34F7"/>
    <w:rsid w:val="006C0B65"/>
    <w:rsid w:val="006F2D8A"/>
    <w:rsid w:val="006F5F26"/>
    <w:rsid w:val="00873345"/>
    <w:rsid w:val="00890811"/>
    <w:rsid w:val="008C1F31"/>
    <w:rsid w:val="008D6EB2"/>
    <w:rsid w:val="0091584B"/>
    <w:rsid w:val="009E7863"/>
    <w:rsid w:val="00A00081"/>
    <w:rsid w:val="00A074FC"/>
    <w:rsid w:val="00A24696"/>
    <w:rsid w:val="00A62EDD"/>
    <w:rsid w:val="00AD48AF"/>
    <w:rsid w:val="00B37F9F"/>
    <w:rsid w:val="00BC0319"/>
    <w:rsid w:val="00C070B4"/>
    <w:rsid w:val="00C70033"/>
    <w:rsid w:val="00C835A2"/>
    <w:rsid w:val="00CA4750"/>
    <w:rsid w:val="00CC4E82"/>
    <w:rsid w:val="00CD47A9"/>
    <w:rsid w:val="00D247F3"/>
    <w:rsid w:val="00DB4026"/>
    <w:rsid w:val="00DF0670"/>
    <w:rsid w:val="00DF37C8"/>
    <w:rsid w:val="00E12526"/>
    <w:rsid w:val="00E37C84"/>
    <w:rsid w:val="00EA6151"/>
    <w:rsid w:val="00F1548B"/>
    <w:rsid w:val="00F461EE"/>
    <w:rsid w:val="00F73AB1"/>
    <w:rsid w:val="00F750CE"/>
    <w:rsid w:val="00F91944"/>
    <w:rsid w:val="00FC3039"/>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D9A99"/>
  <w15:chartTrackingRefBased/>
  <w15:docId w15:val="{F3C3771B-D923-4FA0-B731-D9C772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11D4-AA71-4CF4-B111-0997D7E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0</TotalTime>
  <Pages>7</Pages>
  <Words>1474</Words>
  <Characters>8109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Grille d'observation ou auto-évaluation  français filles-garçons</vt:lpstr>
    </vt:vector>
  </TitlesOfParts>
  <Company>Ministere de l'Education Nationale</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d'observation ou auto-évaluation  français filles-garçons</dc:title>
  <dc:subject/>
  <dc:creator>Conseil d'évaluation de l'École (CEE)</dc:creator>
  <cp:keywords/>
  <dc:description/>
  <cp:lastModifiedBy>Salvete Marianne</cp:lastModifiedBy>
  <cp:revision>2</cp:revision>
  <cp:lastPrinted>2020-10-13T16:03:00Z</cp:lastPrinted>
  <dcterms:created xsi:type="dcterms:W3CDTF">2025-09-08T07:55:00Z</dcterms:created>
  <dcterms:modified xsi:type="dcterms:W3CDTF">2025-09-08T07:55:00Z</dcterms:modified>
</cp:coreProperties>
</file>